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8A63" w14:textId="77777777" w:rsidR="007165C4" w:rsidRPr="005A5EA8" w:rsidRDefault="007165C4" w:rsidP="007165C4">
      <w:pPr>
        <w:keepNext/>
        <w:keepLines/>
        <w:spacing w:before="240" w:after="240" w:line="259" w:lineRule="auto"/>
        <w:jc w:val="center"/>
        <w:outlineLvl w:val="0"/>
        <w:rPr>
          <w:rFonts w:ascii="Garamond" w:eastAsia="Times New Roman" w:hAnsi="Garamond" w:cs="Times New Roman"/>
          <w:color w:val="2E74B5"/>
          <w:sz w:val="40"/>
          <w:szCs w:val="32"/>
        </w:rPr>
      </w:pPr>
      <w:r>
        <w:rPr>
          <w:rFonts w:ascii="Garamond" w:eastAsia="Times New Roman" w:hAnsi="Garamond" w:cs="Times New Roman"/>
          <w:color w:val="2E74B5"/>
          <w:sz w:val="40"/>
          <w:szCs w:val="32"/>
        </w:rPr>
        <w:t xml:space="preserve">  </w:t>
      </w:r>
      <w:r w:rsidRPr="005A5EA8">
        <w:rPr>
          <w:rFonts w:ascii="Garamond" w:eastAsia="Times New Roman" w:hAnsi="Garamond" w:cs="Times New Roman"/>
          <w:color w:val="2E74B5"/>
          <w:sz w:val="40"/>
          <w:szCs w:val="32"/>
        </w:rPr>
        <w:t>PÁLYÁZATI FELHÍVÁS</w:t>
      </w:r>
    </w:p>
    <w:p w14:paraId="05E99EB5" w14:textId="77777777" w:rsidR="007165C4" w:rsidRPr="005A5EA8" w:rsidRDefault="007165C4" w:rsidP="007165C4">
      <w:pPr>
        <w:keepNext/>
        <w:keepLines/>
        <w:spacing w:before="240" w:after="240" w:line="259" w:lineRule="auto"/>
        <w:jc w:val="center"/>
        <w:outlineLvl w:val="0"/>
        <w:rPr>
          <w:rFonts w:ascii="Garamond" w:eastAsia="Times New Roman" w:hAnsi="Garamond" w:cs="Times New Roman"/>
          <w:color w:val="2E74B5"/>
          <w:sz w:val="40"/>
          <w:szCs w:val="32"/>
        </w:rPr>
      </w:pPr>
      <w:r w:rsidRPr="005A5EA8">
        <w:rPr>
          <w:rFonts w:ascii="Garamond" w:eastAsia="Times New Roman" w:hAnsi="Garamond" w:cs="Times New Roman"/>
          <w:color w:val="2E74B5"/>
          <w:sz w:val="40"/>
          <w:szCs w:val="32"/>
        </w:rPr>
        <w:t>Sátoraljújhely Város Önkormányzata</w:t>
      </w:r>
    </w:p>
    <w:p w14:paraId="6E7A35B5" w14:textId="77777777" w:rsidR="007165C4" w:rsidRPr="005A5EA8" w:rsidRDefault="007165C4" w:rsidP="007165C4">
      <w:pPr>
        <w:keepNext/>
        <w:keepLines/>
        <w:spacing w:before="240" w:after="240" w:line="259" w:lineRule="auto"/>
        <w:jc w:val="center"/>
        <w:outlineLvl w:val="0"/>
        <w:rPr>
          <w:rFonts w:ascii="Garamond" w:eastAsia="Times New Roman" w:hAnsi="Garamond" w:cs="Times New Roman"/>
          <w:color w:val="2E74B5"/>
          <w:sz w:val="40"/>
          <w:szCs w:val="32"/>
        </w:rPr>
      </w:pPr>
      <w:r w:rsidRPr="005A5EA8">
        <w:rPr>
          <w:rFonts w:ascii="Garamond" w:eastAsia="Times New Roman" w:hAnsi="Garamond" w:cs="Times New Roman"/>
          <w:color w:val="2E74B5"/>
          <w:sz w:val="40"/>
          <w:szCs w:val="32"/>
        </w:rPr>
        <w:t>Ösztöndíj-pályázatot hirdet</w:t>
      </w:r>
    </w:p>
    <w:p w14:paraId="59376B32" w14:textId="77777777" w:rsidR="00F462AD" w:rsidRPr="0043325E" w:rsidRDefault="00F462AD" w:rsidP="00F462AD">
      <w:pPr>
        <w:rPr>
          <w:rFonts w:ascii="Garamond" w:hAnsi="Garamond"/>
          <w:sz w:val="28"/>
          <w:szCs w:val="28"/>
        </w:rPr>
      </w:pPr>
    </w:p>
    <w:p w14:paraId="3E183F3F" w14:textId="77777777" w:rsidR="00F462AD" w:rsidRPr="0043325E" w:rsidRDefault="00F462AD" w:rsidP="00F462AD">
      <w:pPr>
        <w:jc w:val="center"/>
        <w:rPr>
          <w:rFonts w:ascii="Garamond" w:hAnsi="Garamond"/>
          <w:b/>
          <w:sz w:val="24"/>
          <w:szCs w:val="24"/>
        </w:rPr>
      </w:pPr>
      <w:r w:rsidRPr="0043325E">
        <w:rPr>
          <w:rFonts w:ascii="Garamond" w:hAnsi="Garamond"/>
          <w:b/>
          <w:sz w:val="24"/>
          <w:szCs w:val="24"/>
        </w:rPr>
        <w:t>Előzmény</w:t>
      </w:r>
    </w:p>
    <w:p w14:paraId="433F24CF" w14:textId="77777777" w:rsidR="00F462AD" w:rsidRPr="0043325E" w:rsidRDefault="00F462AD" w:rsidP="00F462AD">
      <w:pPr>
        <w:jc w:val="center"/>
        <w:rPr>
          <w:rFonts w:ascii="Garamond" w:hAnsi="Garamond"/>
          <w:sz w:val="24"/>
          <w:szCs w:val="24"/>
        </w:rPr>
      </w:pPr>
    </w:p>
    <w:p w14:paraId="6873F9A1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Sátoraljaújhely Város Önkormányzata az EFOP-3.9.2-16-2017-00037 azonosító számú „Humán közszolgáltatások fejlesztése Sátoraljaújhelyen és környékén” elnevezéssel pályázati támogatásban részesült, mely projekt keretében Sátoraljaújhelyi állandó lakcímmel rendelkező tanulók részére tanulmányi ösztöndíj támogatás</w:t>
      </w:r>
      <w:r w:rsidR="00B27807">
        <w:rPr>
          <w:rFonts w:ascii="Garamond" w:eastAsia="Times New Roman" w:hAnsi="Garamond" w:cs="Times New Roman"/>
          <w:bCs/>
          <w:sz w:val="24"/>
          <w:szCs w:val="24"/>
          <w:lang w:eastAsia="hu-HU"/>
        </w:rPr>
        <w:t>t</w:t>
      </w: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="00B27807">
        <w:rPr>
          <w:rFonts w:ascii="Garamond" w:eastAsia="Times New Roman" w:hAnsi="Garamond" w:cs="Times New Roman"/>
          <w:bCs/>
          <w:sz w:val="24"/>
          <w:szCs w:val="24"/>
          <w:lang w:eastAsia="hu-HU"/>
        </w:rPr>
        <w:t>hirdet meg</w:t>
      </w: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. </w:t>
      </w:r>
    </w:p>
    <w:p w14:paraId="61F7281A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61CA5CA3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Pályázat háttere</w:t>
      </w:r>
    </w:p>
    <w:p w14:paraId="55224D07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FF1F1D1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Az elnyert EFOP-3.9.2-16-2017-00037 azonosító „Humán kö</w:t>
      </w:r>
      <w:r w:rsidR="00FB78F0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z</w:t>
      </w: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szolgáltatások fejlesztése Sátoraljaújhelyen és környékén” elnevezésű pályázat. </w:t>
      </w:r>
    </w:p>
    <w:p w14:paraId="1FD6A476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8700BED" w14:textId="2926ADD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Rendelkezésre álló keret összeg: </w:t>
      </w:r>
      <w:r w:rsidR="009C4A7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7</w:t>
      </w: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.200.000 Ft </w:t>
      </w:r>
    </w:p>
    <w:p w14:paraId="4D863A65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317B107B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u w:val="single"/>
          <w:lang w:eastAsia="hu-HU"/>
        </w:rPr>
        <w:t xml:space="preserve">Ösztöndíjpályázat alapvető célja </w:t>
      </w:r>
    </w:p>
    <w:p w14:paraId="593405B7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3BCC1ED0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Sátoraljaújhelyben élő, jó képességű tanulók felkészülésének, továbbtanulásának anyagi támogatása, különös tekintettel hátrányos/halmozottan hátrányos helyzetű tanulókra. </w:t>
      </w:r>
    </w:p>
    <w:p w14:paraId="4DC7147A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6969778A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Pályázók köre</w:t>
      </w:r>
    </w:p>
    <w:p w14:paraId="5F68FEB3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</w:p>
    <w:p w14:paraId="59FFF171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ösztöndíjban azok Sátoraljaújhelyi önkormányzat területén lakóhellyel rendelkező tanulók részesülhetnek, akik megfelelnek az alábbi feltételeknek: </w:t>
      </w:r>
    </w:p>
    <w:p w14:paraId="4ADE62C7" w14:textId="77777777" w:rsidR="00F462AD" w:rsidRPr="0043325E" w:rsidRDefault="00F462AD" w:rsidP="00F462AD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sz w:val="24"/>
          <w:szCs w:val="24"/>
          <w:lang w:eastAsia="hu-HU"/>
        </w:rPr>
        <w:t>magyar állampolgárság</w:t>
      </w:r>
    </w:p>
    <w:p w14:paraId="50804741" w14:textId="77777777" w:rsidR="00F462AD" w:rsidRPr="0043325E" w:rsidRDefault="00F462AD" w:rsidP="00F462AD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tanulmányaikat nappali tagozaton, az általános iskola 5-8. osztályában vagy a középiskola 9-10. osztályában folytatják, </w:t>
      </w:r>
    </w:p>
    <w:p w14:paraId="643A7615" w14:textId="77777777" w:rsidR="00F462AD" w:rsidRPr="0043325E" w:rsidRDefault="00F462AD" w:rsidP="00F462AD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sz w:val="24"/>
          <w:szCs w:val="24"/>
          <w:lang w:eastAsia="hu-HU"/>
        </w:rPr>
        <w:t>előző féléves tanulmányi átlageredményük legalább 4,00</w:t>
      </w:r>
    </w:p>
    <w:p w14:paraId="31D0EBEE" w14:textId="539B2989" w:rsidR="00F462AD" w:rsidRPr="0043325E" w:rsidRDefault="00E53BAF" w:rsidP="00F462AD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s</w:t>
      </w:r>
      <w:r w:rsidR="00F462AD" w:rsidRPr="0043325E">
        <w:rPr>
          <w:rFonts w:ascii="Garamond" w:eastAsia="Times New Roman" w:hAnsi="Garamond" w:cs="Times New Roman"/>
          <w:sz w:val="24"/>
          <w:szCs w:val="24"/>
          <w:lang w:eastAsia="hu-HU"/>
        </w:rPr>
        <w:t>átoraljaújhelyi állandó lakóhely</w:t>
      </w:r>
    </w:p>
    <w:p w14:paraId="36F7DD4E" w14:textId="24DAB4C8" w:rsidR="00F462AD" w:rsidRDefault="00F462AD" w:rsidP="00F462AD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sz w:val="24"/>
          <w:szCs w:val="24"/>
          <w:lang w:eastAsia="hu-HU"/>
        </w:rPr>
        <w:t>igazolatlan hiányzásuk nincs</w:t>
      </w:r>
    </w:p>
    <w:p w14:paraId="0B5A04AA" w14:textId="2118D3E2" w:rsidR="009C4A79" w:rsidRPr="0043325E" w:rsidRDefault="009C4A79" w:rsidP="00F462AD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egyéb ösztöndíjban nem részesül</w:t>
      </w:r>
    </w:p>
    <w:p w14:paraId="5DF1DCFD" w14:textId="77777777" w:rsidR="00F462AD" w:rsidRPr="0043325E" w:rsidRDefault="00F462AD" w:rsidP="00F462A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FAB2219" w14:textId="77777777" w:rsidR="007165C4" w:rsidRDefault="007165C4">
      <w:pPr>
        <w:spacing w:line="259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br w:type="page"/>
      </w:r>
    </w:p>
    <w:p w14:paraId="22B7C614" w14:textId="10FE1CFF" w:rsidR="00F462AD" w:rsidRPr="0043325E" w:rsidRDefault="00F462AD" w:rsidP="00F462A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 xml:space="preserve">Előnyt jelent: </w:t>
      </w:r>
    </w:p>
    <w:p w14:paraId="7F36C3E1" w14:textId="77777777" w:rsidR="00F462AD" w:rsidRPr="0043325E" w:rsidRDefault="00FB78F0" w:rsidP="00F462AD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sz w:val="24"/>
          <w:szCs w:val="24"/>
          <w:lang w:eastAsia="hu-HU"/>
        </w:rPr>
        <w:t>iskolán kí</w:t>
      </w:r>
      <w:r w:rsidR="00F462AD" w:rsidRPr="004332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vüli (művészeti, sport, közösségi, stb) tevékenységben, megyei-, országos tanulmányi versenyen való részvétel igazolása, </w:t>
      </w:r>
    </w:p>
    <w:p w14:paraId="73058E0A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04DD5A2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Ösztöndíj igénybevételének szabályai</w:t>
      </w:r>
    </w:p>
    <w:p w14:paraId="55099A44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6C700A8D" w14:textId="5670BCF9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Az ösztöndíj a Sátoraljaújhely Város Önkormányzat</w:t>
      </w:r>
      <w:r w:rsidR="00BA65FB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</w:t>
      </w: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által meghirdetett pályázat útján igényelhető. </w:t>
      </w:r>
    </w:p>
    <w:p w14:paraId="73685D55" w14:textId="2A23C14B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pályázatot a megjelölt határidőig lehet benyújtani, a pályázati felhíváshoz mellékelt formanyomtatványon. A pályázat benyújtási határidejének elmulasztása jogvesztő. </w:t>
      </w:r>
    </w:p>
    <w:p w14:paraId="05D17C32" w14:textId="77777777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Amennyiben a pályázati eljárás keretében nem kerül benyújtásra pályázat, vagy a benyújtott és érvényes pályázatok száma nem éri el a megjelölt támogatotti létszámot, a pályázat ismételten meghirdetésre kerül. </w:t>
      </w:r>
    </w:p>
    <w:p w14:paraId="50963672" w14:textId="77777777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 benyújtásának módja: </w:t>
      </w:r>
    </w:p>
    <w:p w14:paraId="2DB39AAB" w14:textId="77777777" w:rsidR="00F462AD" w:rsidRPr="0043325E" w:rsidRDefault="00F462AD" w:rsidP="00F462A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Személyesen, zárt borítékban Sátoraljaújhely Város Önkormányzat (3980 Sátoraljaújhely, Kossuth tér 5.) </w:t>
      </w:r>
    </w:p>
    <w:p w14:paraId="5E415122" w14:textId="20A45A44" w:rsidR="00F462AD" w:rsidRPr="0043325E" w:rsidRDefault="00E53BAF" w:rsidP="00F462A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P</w:t>
      </w:r>
      <w:r w:rsidR="00F462AD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ostai úton (3980 Sátoraljaújhely Város Önkormányzat 3980 Sátoraljaújhely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,</w:t>
      </w:r>
      <w:r w:rsidR="00F462AD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Kossuth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 </w:t>
      </w:r>
      <w:r w:rsidR="00F462AD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tér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 </w:t>
      </w:r>
      <w:r w:rsidR="00F462AD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5.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)</w:t>
      </w:r>
    </w:p>
    <w:p w14:paraId="0AD27C57" w14:textId="77777777" w:rsidR="00F462AD" w:rsidRPr="0043325E" w:rsidRDefault="00F462AD" w:rsidP="00F462A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Borítékra kötelező ráírni: </w:t>
      </w:r>
    </w:p>
    <w:p w14:paraId="47F8DA2A" w14:textId="77777777" w:rsidR="00F462AD" w:rsidRPr="0043325E" w:rsidRDefault="00F462AD" w:rsidP="00F462A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„Ösztöndíj pályázat EFOP-3.9.2-16-2017-00037.” </w:t>
      </w:r>
    </w:p>
    <w:p w14:paraId="30D65ED1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B003E6F" w14:textId="77777777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pályázathoz csatolni kell: </w:t>
      </w:r>
    </w:p>
    <w:p w14:paraId="4367FF3E" w14:textId="77777777" w:rsidR="00F462AD" w:rsidRPr="0043325E" w:rsidRDefault="00F462AD" w:rsidP="00F462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személyazonosság és lakcím igazolására alkalmas érvényes okirat másolatát, </w:t>
      </w:r>
    </w:p>
    <w:p w14:paraId="07B7BBFA" w14:textId="77777777" w:rsidR="00F462AD" w:rsidRDefault="00F462AD" w:rsidP="00F462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pályázati adatlapot</w:t>
      </w:r>
    </w:p>
    <w:p w14:paraId="2EB3201E" w14:textId="77777777" w:rsidR="00F53CE0" w:rsidRPr="0043325E" w:rsidRDefault="00F53CE0" w:rsidP="00F462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előző félévről szóló bizonyítvány másolat</w:t>
      </w:r>
      <w:r w:rsidR="00B74D7C">
        <w:rPr>
          <w:rFonts w:ascii="Garamond" w:eastAsia="Times New Roman" w:hAnsi="Garamond" w:cs="Times New Roman"/>
          <w:bCs/>
          <w:sz w:val="24"/>
          <w:szCs w:val="24"/>
          <w:lang w:eastAsia="hu-HU"/>
        </w:rPr>
        <w:t>át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,</w:t>
      </w:r>
    </w:p>
    <w:p w14:paraId="28E3DE84" w14:textId="77777777" w:rsidR="00F462AD" w:rsidRPr="0043325E" w:rsidRDefault="00F462AD" w:rsidP="00F462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igazolást arról, hogy a pályázó gyermek hátrányos vagy halmozottan hátrányos helyzetűnek minősül, </w:t>
      </w:r>
    </w:p>
    <w:p w14:paraId="48DC2999" w14:textId="77777777" w:rsidR="00F462AD" w:rsidRPr="0043325E" w:rsidRDefault="00F462AD" w:rsidP="00F462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igazolás a pályázó és a pályázóval egy háztartásban élők egy főre jutó havi nettó jövedelméről</w:t>
      </w:r>
    </w:p>
    <w:p w14:paraId="41349C89" w14:textId="77777777" w:rsidR="00F462AD" w:rsidRPr="0043325E" w:rsidRDefault="00F462AD" w:rsidP="00F462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pályázó hozzájáruló nyilatkozatát adatainak kezeléséhez a pályázati eljárás során, </w:t>
      </w:r>
    </w:p>
    <w:p w14:paraId="1A661853" w14:textId="77777777" w:rsidR="00F462AD" w:rsidRPr="0043325E" w:rsidRDefault="00F462AD" w:rsidP="00F462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tanulási motivációs levelet (max 2 A/4 oldal terjedelemben) </w:t>
      </w:r>
    </w:p>
    <w:p w14:paraId="59BFF8D9" w14:textId="77777777" w:rsidR="00F462AD" w:rsidRPr="0043325E" w:rsidRDefault="00F462AD" w:rsidP="00F462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iskolákon kívüli </w:t>
      </w:r>
      <w:r w:rsidR="00FB78F0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(művészeti, sport, közösségi, stb) tevékenységben, megyei-, országos tanulmányi versenyen való részvétel </w:t>
      </w: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igazolása </w:t>
      </w:r>
      <w:r w:rsidR="00FB78F0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(oklevél, egyesületi/szervezeti tagsági igazolás).</w:t>
      </w:r>
    </w:p>
    <w:p w14:paraId="34BA8EB9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74022CA4" w14:textId="77777777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pályázatokat a támogatás elbírálására az erre a célra létrehozott bizottság jogosult. </w:t>
      </w:r>
      <w:r w:rsidR="00B74D7C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bizottság tagjai: a Nevelési-Ifjúsági, Civil-Sportügyi és Közművelődési Bizottság elnöke, a Pénzügyi Bizottság elnöke, a Szociális és Egészségügyi Bizottság elnöke és a polgármester által kijelölt további két személy.</w:t>
      </w: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Az elbírálás a kiírásban meghatározott minimum elvárások és előnyt jelentő szempontok alapján rangsorolással történik. </w:t>
      </w:r>
    </w:p>
    <w:p w14:paraId="12777CD4" w14:textId="77777777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 elbírálása pontozásos rendszerben történik, amelyben a pályázó tanulmányi eredménye, valamint szociális helyzete vonatkozásában összesen 6-6 pont megszerzésre van lehetőség. Pontegyenlőség esetén az a pályázó kerül előnybe, akinek az előző félévi tanulmányi eredményének átlaga magasabb volt. </w:t>
      </w:r>
    </w:p>
    <w:p w14:paraId="0CFC7E33" w14:textId="77777777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pályázót az elbírálás eredményéről legkésőbb 5 munkanapon belül írásban értesíteni kell. </w:t>
      </w:r>
    </w:p>
    <w:p w14:paraId="4D82324F" w14:textId="77777777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pályázati döntés ellen érdemben nincs helye jogorvoslatnak. </w:t>
      </w:r>
    </w:p>
    <w:p w14:paraId="16D0DAFE" w14:textId="755617C6" w:rsidR="00F462AD" w:rsidRPr="00216EDF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vanish/>
          <w:sz w:val="24"/>
          <w:szCs w:val="24"/>
          <w:lang w:eastAsia="hu-HU"/>
          <w:specVanish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lastRenderedPageBreak/>
        <w:t>Érvénytelen a pályázat</w:t>
      </w:r>
      <w:r w:rsidR="009C4A7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</w:t>
      </w: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ha</w:t>
      </w:r>
    </w:p>
    <w:p w14:paraId="656DF107" w14:textId="01478262" w:rsidR="00F462AD" w:rsidRPr="0043325E" w:rsidRDefault="00216EDF" w:rsidP="00F462A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="00F462AD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nem a megfelelő pályázati adatlapon kerül benyújtásra</w:t>
      </w:r>
    </w:p>
    <w:p w14:paraId="45C48092" w14:textId="77777777" w:rsidR="00F462AD" w:rsidRPr="0043325E" w:rsidRDefault="00F462AD" w:rsidP="00F462A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csatolandó mellékletek hiányában </w:t>
      </w:r>
    </w:p>
    <w:p w14:paraId="1E853184" w14:textId="77777777" w:rsidR="00F462AD" w:rsidRPr="0043325E" w:rsidRDefault="00F462AD" w:rsidP="00F462A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felhívásban megjelölt határidőn túl beérkező pályázat </w:t>
      </w:r>
    </w:p>
    <w:p w14:paraId="76C94B93" w14:textId="77777777" w:rsidR="00F462AD" w:rsidRPr="0043325E" w:rsidRDefault="00F462AD" w:rsidP="00F462AD">
      <w:pPr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3653034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Ösztöndíj mértéke, időtartama, folyósítása</w:t>
      </w:r>
    </w:p>
    <w:p w14:paraId="7BF700A5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DE0BE44" w14:textId="68BFF278" w:rsidR="00F462AD" w:rsidRPr="0043325E" w:rsidRDefault="00F462AD" w:rsidP="00FB78F0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20</w:t>
      </w:r>
      <w:r w:rsidR="009C4A7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20</w:t>
      </w:r>
      <w:r w:rsidR="00FB78F0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/20</w:t>
      </w:r>
      <w:r w:rsidR="000D7756">
        <w:rPr>
          <w:rFonts w:ascii="Garamond" w:eastAsia="Times New Roman" w:hAnsi="Garamond" w:cs="Times New Roman"/>
          <w:bCs/>
          <w:sz w:val="24"/>
          <w:szCs w:val="24"/>
          <w:lang w:eastAsia="hu-HU"/>
        </w:rPr>
        <w:t>2</w:t>
      </w:r>
      <w:r w:rsidR="009C4A7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1</w:t>
      </w:r>
      <w:r w:rsidR="00FB78F0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tanév </w:t>
      </w:r>
      <w:r w:rsidR="0037619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I</w:t>
      </w:r>
      <w:r w:rsidR="00FB78F0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. félévére, 10.000 Ft/hó/diák. </w:t>
      </w:r>
    </w:p>
    <w:p w14:paraId="41F00826" w14:textId="77777777" w:rsidR="00FB78F0" w:rsidRPr="0043325E" w:rsidRDefault="00FB78F0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Összesen 20 diák részére. </w:t>
      </w:r>
    </w:p>
    <w:p w14:paraId="307584A7" w14:textId="6DE75F0D" w:rsidR="00F462AD" w:rsidRDefault="001E5645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ösztöndíj </w:t>
      </w:r>
      <w:r w:rsidR="00F462AD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egy összegben kerül kifizetésre a pályázó által megjelölt folyószámlára. </w:t>
      </w:r>
    </w:p>
    <w:p w14:paraId="04A855E1" w14:textId="48F33D87" w:rsidR="00A751C6" w:rsidRDefault="00A751C6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368C4500" w14:textId="18C46E7A" w:rsidR="00A751C6" w:rsidRPr="00B80DA3" w:rsidRDefault="00B80DA3" w:rsidP="00F462A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B80DA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 pályázat benyújtásának határideje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: 20</w:t>
      </w:r>
      <w:r w:rsidR="0037619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2</w:t>
      </w:r>
      <w:r w:rsidR="00AE4A4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1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. </w:t>
      </w:r>
      <w:r w:rsidR="00AE4A4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január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="00AE4A4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0</w:t>
      </w:r>
      <w:r w:rsidR="009C4A7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5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.</w:t>
      </w:r>
      <w:r w:rsidR="001E5645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(</w:t>
      </w:r>
      <w:r w:rsidR="004340B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kedd</w:t>
      </w:r>
      <w:r w:rsidR="001E5645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)</w:t>
      </w:r>
      <w:r w:rsidR="00322F3D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1</w:t>
      </w:r>
      <w:r w:rsidR="004340B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6</w:t>
      </w:r>
      <w:r w:rsidR="004340B4">
        <w:rPr>
          <w:rFonts w:ascii="Garamond" w:eastAsia="Times New Roman" w:hAnsi="Garamond" w:cs="Times New Roman"/>
          <w:b/>
          <w:bCs/>
          <w:sz w:val="24"/>
          <w:szCs w:val="24"/>
          <w:u w:val="single"/>
          <w:vertAlign w:val="superscript"/>
          <w:lang w:eastAsia="hu-HU"/>
        </w:rPr>
        <w:t>0</w:t>
      </w:r>
      <w:r w:rsidR="00BD51DF">
        <w:rPr>
          <w:rFonts w:ascii="Garamond" w:eastAsia="Times New Roman" w:hAnsi="Garamond" w:cs="Times New Roman"/>
          <w:b/>
          <w:bCs/>
          <w:sz w:val="24"/>
          <w:szCs w:val="24"/>
          <w:u w:val="single"/>
          <w:vertAlign w:val="superscript"/>
          <w:lang w:eastAsia="hu-HU"/>
        </w:rPr>
        <w:t>0</w:t>
      </w:r>
    </w:p>
    <w:p w14:paraId="276ED542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61F80F9A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Ösztöndíjszerződés </w:t>
      </w:r>
    </w:p>
    <w:p w14:paraId="047B83DB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117E142C" w14:textId="77777777" w:rsidR="00F462AD" w:rsidRPr="0043325E" w:rsidRDefault="00F462AD" w:rsidP="00F462AD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sikeres pályázatot benyújtóval az ösztöndíjszerződést a pályázat eredményéről szóló értesítést kézhezvételét követően legfeljebb 15 napon belül a Polgármester köti meg. A szerződéskötési határidő jogvesztő. A szerződéskötés elmulasztása esetén a bírálati rangsorban soron következő pályázóval kell tanulmányi szerződést kötni. </w:t>
      </w:r>
    </w:p>
    <w:p w14:paraId="2CD88486" w14:textId="77777777" w:rsidR="00F462AD" w:rsidRPr="0043325E" w:rsidRDefault="00F462AD" w:rsidP="00F462AD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ösztöndíjszerződésnek kötelezően tartalmaznia kell az alábbiakat: </w:t>
      </w:r>
    </w:p>
    <w:p w14:paraId="0960C66D" w14:textId="77777777" w:rsidR="00F462AD" w:rsidRPr="0043325E" w:rsidRDefault="00F462AD" w:rsidP="00F462A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szerződő felek megnevezését, adatait, </w:t>
      </w:r>
    </w:p>
    <w:p w14:paraId="60A8EA7C" w14:textId="77777777" w:rsidR="00F462AD" w:rsidRPr="0043325E" w:rsidRDefault="00F462AD" w:rsidP="00F462A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ösztöndíj mértékét, folyósításának módját, </w:t>
      </w:r>
    </w:p>
    <w:p w14:paraId="4B387B4D" w14:textId="77777777" w:rsidR="00F462AD" w:rsidRPr="0043325E" w:rsidRDefault="00F462AD" w:rsidP="00F462A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ösztöndíjas azon vállalását, hogy körülményeinek lényeges megváltozását (különösen szociális helyzetére, a tanulói jogviszonya szüneteltetésére, megszakítására) 15 napon belül bejelenti az Önkormányzat felé. </w:t>
      </w:r>
    </w:p>
    <w:p w14:paraId="50DF1429" w14:textId="77777777" w:rsidR="00F462AD" w:rsidRPr="0043325E" w:rsidRDefault="00F462AD" w:rsidP="00F462A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szerződés megszegésének jogkövetkezményeit. </w:t>
      </w:r>
    </w:p>
    <w:p w14:paraId="191544E9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60015437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2E08BD50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A szerződésszegés jogkövetkezményei </w:t>
      </w:r>
    </w:p>
    <w:p w14:paraId="20537F28" w14:textId="77777777" w:rsidR="00F462AD" w:rsidRPr="0043325E" w:rsidRDefault="00F462AD" w:rsidP="00F462AD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3E41D3E2" w14:textId="77777777" w:rsidR="00F462AD" w:rsidRPr="0043325E" w:rsidRDefault="00F462AD" w:rsidP="00F462AD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ösztöndíjszerződést fel kell mondani, és az ösztöndíjast visszafizetési kötelezettség terheli amennyiben: </w:t>
      </w:r>
    </w:p>
    <w:p w14:paraId="7E6A6156" w14:textId="77777777" w:rsidR="00F462AD" w:rsidRPr="0043325E" w:rsidRDefault="00F462AD" w:rsidP="00F462AD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 során bizonyíthatóan hamis adatokat szolgáltatott, és ezzel megtévesztett a döntéshozót, </w:t>
      </w:r>
    </w:p>
    <w:p w14:paraId="52251115" w14:textId="77777777" w:rsidR="00F462AD" w:rsidRPr="0043325E" w:rsidRDefault="00F462AD" w:rsidP="00F462AD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tanulmányait halasztja, </w:t>
      </w:r>
    </w:p>
    <w:p w14:paraId="730D41BF" w14:textId="77777777" w:rsidR="00F462AD" w:rsidRPr="0043325E" w:rsidRDefault="00F462AD" w:rsidP="00F462AD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pályázó az ösztöndíjra való jogosultság megszüntetését bármely okból kéri. </w:t>
      </w:r>
    </w:p>
    <w:p w14:paraId="5EA02489" w14:textId="77777777" w:rsidR="00F462AD" w:rsidRPr="0043325E" w:rsidRDefault="00F462AD" w:rsidP="00F462AD">
      <w:pPr>
        <w:pStyle w:val="Listaszerbekezds"/>
        <w:spacing w:after="0" w:line="240" w:lineRule="auto"/>
        <w:ind w:left="1680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0A68831" w14:textId="77777777" w:rsidR="00F462AD" w:rsidRPr="0043325E" w:rsidRDefault="00F462AD" w:rsidP="00F462A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ösztöndíj megszüntetéséről és a visszafizetés elrendeléséről a Bizottság indokolással ellátott javaslata alapján dönt. </w:t>
      </w:r>
    </w:p>
    <w:p w14:paraId="4FC39345" w14:textId="77777777" w:rsidR="00F462AD" w:rsidRPr="0043325E" w:rsidRDefault="00F462AD" w:rsidP="00F462A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Visszafizetési kötelezettség előírása esetén egy összegben vissza kell fizetni az ösztöndíjas részére folyósított ösztöndíj teljes a Ptk. szerinti kamatokkal növelt összegét, a visszafizetésről szóló rendelkezés kézhezvételét követő 30 napon belül. </w:t>
      </w:r>
    </w:p>
    <w:p w14:paraId="1CF5A53F" w14:textId="77777777" w:rsidR="00F462AD" w:rsidRPr="0043325E" w:rsidRDefault="00F462AD" w:rsidP="00F462A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visszafizetési kötelezettség teljesítésére legfeljebb 10 havi részletfizetés engedélyezhető, ha az ösztöndíjas hitelt érdemlően igazolja, hogy az egyösszegű visszafizetés az ő vagy családja megélhetését veszélyeztetné. </w:t>
      </w:r>
    </w:p>
    <w:p w14:paraId="16D119F0" w14:textId="77777777" w:rsidR="00FB78F0" w:rsidRPr="0043325E" w:rsidRDefault="00FB78F0">
      <w:pPr>
        <w:spacing w:line="259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br w:type="page"/>
      </w:r>
    </w:p>
    <w:p w14:paraId="6EDCBA91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4EE373A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61C96AEF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Egyéb rendelkezések</w:t>
      </w:r>
    </w:p>
    <w:p w14:paraId="07183BE1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47BDCD2D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ösztöndíjban részesült személy köteles a pályázati eljárás során kezelt adatiban bekövetkezett változást a változástól számított 15 napon belül az Önkormányzatnál írásban bejelenteni. </w:t>
      </w:r>
    </w:p>
    <w:p w14:paraId="57751827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22C8415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0D3F365" w14:textId="17DCD3C2" w:rsidR="00F462AD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Sátoraljaújhely, 20</w:t>
      </w:r>
      <w:r w:rsidR="0037619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20</w:t>
      </w:r>
      <w:r w:rsidR="001E5645">
        <w:rPr>
          <w:rFonts w:ascii="Garamond" w:eastAsia="Times New Roman" w:hAnsi="Garamond" w:cs="Times New Roman"/>
          <w:bCs/>
          <w:sz w:val="24"/>
          <w:szCs w:val="24"/>
          <w:lang w:eastAsia="hu-HU"/>
        </w:rPr>
        <w:t>.</w:t>
      </w: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="00E42105">
        <w:rPr>
          <w:rFonts w:ascii="Garamond" w:eastAsia="Times New Roman" w:hAnsi="Garamond" w:cs="Times New Roman"/>
          <w:bCs/>
          <w:sz w:val="24"/>
          <w:szCs w:val="24"/>
          <w:lang w:eastAsia="hu-HU"/>
        </w:rPr>
        <w:t>december 0</w:t>
      </w:r>
      <w:r w:rsidR="00AE4A4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9</w:t>
      </w:r>
      <w:bookmarkStart w:id="0" w:name="_GoBack"/>
      <w:bookmarkEnd w:id="0"/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.</w:t>
      </w:r>
    </w:p>
    <w:p w14:paraId="1E2D3466" w14:textId="77777777" w:rsidR="00B74D7C" w:rsidRPr="0043325E" w:rsidRDefault="00B74D7C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73FE434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79226CBD" w14:textId="77777777" w:rsidR="00F462AD" w:rsidRPr="0043325E" w:rsidRDefault="00B74D7C" w:rsidP="00B74D7C">
      <w:pPr>
        <w:spacing w:after="0" w:line="240" w:lineRule="auto"/>
        <w:ind w:firstLine="3544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B74D7C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Szamosvölgyi Péter</w:t>
      </w:r>
    </w:p>
    <w:p w14:paraId="38B2844C" w14:textId="77777777" w:rsidR="00FB78F0" w:rsidRPr="0043325E" w:rsidRDefault="00B74D7C" w:rsidP="00B74D7C">
      <w:pPr>
        <w:spacing w:after="0" w:line="240" w:lineRule="auto"/>
        <w:ind w:firstLine="3544"/>
        <w:jc w:val="center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B74D7C">
        <w:rPr>
          <w:rFonts w:ascii="Garamond" w:eastAsia="Times New Roman" w:hAnsi="Garamond" w:cs="Times New Roman"/>
          <w:bCs/>
          <w:sz w:val="24"/>
          <w:szCs w:val="24"/>
          <w:lang w:eastAsia="hu-HU"/>
        </w:rPr>
        <w:t>polgármester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sk.</w:t>
      </w:r>
    </w:p>
    <w:p w14:paraId="338A3858" w14:textId="77777777" w:rsidR="00FB78F0" w:rsidRPr="0043325E" w:rsidRDefault="00FB78F0">
      <w:pPr>
        <w:spacing w:line="259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br w:type="page"/>
      </w:r>
    </w:p>
    <w:p w14:paraId="58A04E8D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8F2551C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3B7DD81" w14:textId="77777777" w:rsidR="00F462AD" w:rsidRPr="0043325E" w:rsidRDefault="00F462AD" w:rsidP="00F462AD">
      <w:pPr>
        <w:pStyle w:val="Listaszerbekezds"/>
        <w:numPr>
          <w:ilvl w:val="0"/>
          <w:numId w:val="17"/>
        </w:num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függelék </w:t>
      </w:r>
    </w:p>
    <w:p w14:paraId="5FB95888" w14:textId="77777777" w:rsidR="00F462AD" w:rsidRPr="0043325E" w:rsidRDefault="00F462AD" w:rsidP="00F462AD">
      <w:pPr>
        <w:spacing w:after="0" w:line="240" w:lineRule="auto"/>
        <w:ind w:left="360"/>
        <w:jc w:val="right"/>
        <w:rPr>
          <w:rFonts w:ascii="Garamond" w:eastAsia="Times New Roman" w:hAnsi="Garamond" w:cs="Times New Roman"/>
          <w:bCs/>
          <w:lang w:eastAsia="hu-HU"/>
        </w:rPr>
      </w:pPr>
    </w:p>
    <w:p w14:paraId="64863BDC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0CB35AB1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lang w:eastAsia="hu-HU"/>
        </w:rPr>
        <w:t>Pályázat elbírálásának pontozási rendszere</w:t>
      </w:r>
    </w:p>
    <w:p w14:paraId="57AADDC4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510A7B26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1A233D92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 xml:space="preserve">A pályázat elbírálása során a pályázókat pontozásos rendszer alkalmazásával rangsorolni kell. A pontozásos rendszerben a pályázó tanulmányi eredménye, valamint szociálisan hátrányos helyzete kerül értékelésre az alábbiak alapján: </w:t>
      </w:r>
    </w:p>
    <w:p w14:paraId="54FDB892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249E8B2A" w14:textId="77777777" w:rsidR="00F462AD" w:rsidRPr="0043325E" w:rsidRDefault="00F462AD" w:rsidP="00F462AD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u w:val="single"/>
          <w:lang w:eastAsia="hu-HU"/>
        </w:rPr>
        <w:t xml:space="preserve">a pályázat benyújtását megelőző utolsó lezárt félév tanulmányi átlaga apján adható pontok: </w:t>
      </w:r>
    </w:p>
    <w:p w14:paraId="714D80BA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455061CC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37C49D43" w14:textId="77777777" w:rsidR="00F462AD" w:rsidRPr="0043325E" w:rsidRDefault="00F462AD" w:rsidP="00F462AD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 xml:space="preserve">4,0 és 4,3 közötti tanulmányi átlag esetén: 2 pont </w:t>
      </w:r>
    </w:p>
    <w:p w14:paraId="0CD1D821" w14:textId="77777777" w:rsidR="00F462AD" w:rsidRPr="0043325E" w:rsidRDefault="00F462AD" w:rsidP="00F462AD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 xml:space="preserve">4,4 és 4,6 közötti tanulmányi átlag esetén: 4 pont </w:t>
      </w:r>
    </w:p>
    <w:p w14:paraId="695D13B9" w14:textId="77777777" w:rsidR="00F462AD" w:rsidRPr="0043325E" w:rsidRDefault="00F462AD" w:rsidP="00F462AD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 xml:space="preserve">4,7 és 5 közötti tanulmányi átlag esetén 6 pont. </w:t>
      </w:r>
    </w:p>
    <w:p w14:paraId="32CA80B7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1DB8C486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54580C90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50E6DFE1" w14:textId="77777777" w:rsidR="00F462AD" w:rsidRPr="0043325E" w:rsidRDefault="00F462AD" w:rsidP="00F462AD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u w:val="single"/>
          <w:lang w:eastAsia="hu-HU"/>
        </w:rPr>
        <w:t xml:space="preserve">az egy főre jutó havi nettó átlagjövedelem összege alapján adható pontok: </w:t>
      </w:r>
    </w:p>
    <w:p w14:paraId="4427A656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402504CA" w14:textId="093733D7" w:rsidR="00F462AD" w:rsidRPr="0043325E" w:rsidRDefault="00F462AD" w:rsidP="00F462AD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 xml:space="preserve">öregségi nyugdíjminimum 160 %-a alatti jövedelem esetén: 6 pont,  </w:t>
      </w:r>
      <w:r w:rsidR="00EC370D">
        <w:rPr>
          <w:rFonts w:ascii="Garamond" w:eastAsia="Times New Roman" w:hAnsi="Garamond" w:cs="Times New Roman"/>
          <w:bCs/>
          <w:lang w:eastAsia="hu-HU"/>
        </w:rPr>
        <w:tab/>
      </w:r>
    </w:p>
    <w:p w14:paraId="67358129" w14:textId="25CC8038" w:rsidR="00F462AD" w:rsidRPr="0043325E" w:rsidRDefault="00F462AD" w:rsidP="00F462AD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 xml:space="preserve">öregségi nyugdíjminimum 161%-a és 180% közötti jövedelem esetén: 5 pont, </w:t>
      </w:r>
    </w:p>
    <w:p w14:paraId="0AA9028D" w14:textId="315FB844" w:rsidR="00F462AD" w:rsidRPr="0043325E" w:rsidRDefault="00F462AD" w:rsidP="00F462AD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>öregségi nyugdíjminimum 181%-a és 200 % közötti jövedelem esetén: 4 pont,</w:t>
      </w:r>
      <w:r w:rsidR="00EC370D">
        <w:rPr>
          <w:rFonts w:ascii="Garamond" w:eastAsia="Times New Roman" w:hAnsi="Garamond" w:cs="Times New Roman"/>
          <w:bCs/>
          <w:lang w:eastAsia="hu-HU"/>
        </w:rPr>
        <w:t xml:space="preserve"> </w:t>
      </w:r>
    </w:p>
    <w:p w14:paraId="10D389FB" w14:textId="402CCCF7" w:rsidR="00F462AD" w:rsidRPr="0043325E" w:rsidRDefault="00F462AD" w:rsidP="00F462AD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 xml:space="preserve">öregségi nyugdíjminimum 201%-a és 220% közötti jövedelem esetén: 3 pont, </w:t>
      </w:r>
    </w:p>
    <w:p w14:paraId="1E6122D9" w14:textId="11BFE56B" w:rsidR="00F462AD" w:rsidRPr="0043325E" w:rsidRDefault="00F462AD" w:rsidP="00F462AD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 xml:space="preserve">öregségi nyugdíjminimum 221-a és 250% közötti jövedelem esetén: 2 pont, </w:t>
      </w:r>
    </w:p>
    <w:p w14:paraId="238C2053" w14:textId="6A7E71A0" w:rsidR="0043325E" w:rsidRPr="00DD4883" w:rsidRDefault="00F462AD" w:rsidP="000C0FB6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DD4883">
        <w:rPr>
          <w:rFonts w:ascii="Garamond" w:eastAsia="Times New Roman" w:hAnsi="Garamond" w:cs="Times New Roman"/>
          <w:bCs/>
          <w:lang w:eastAsia="hu-HU"/>
        </w:rPr>
        <w:t xml:space="preserve">öregségi nyugdíjminimum 251-a és 207% közötti jövedelem esetén: 1 pont, </w:t>
      </w:r>
    </w:p>
    <w:p w14:paraId="51C0D396" w14:textId="77777777" w:rsidR="0043325E" w:rsidRDefault="0043325E" w:rsidP="0043325E">
      <w:pPr>
        <w:pStyle w:val="Listaszerbekezds"/>
        <w:spacing w:after="0" w:line="240" w:lineRule="auto"/>
        <w:ind w:left="1080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6D820D9C" w14:textId="77777777" w:rsidR="0043325E" w:rsidRPr="0043325E" w:rsidRDefault="0043325E" w:rsidP="0043325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u w:val="single"/>
          <w:lang w:eastAsia="hu-HU"/>
        </w:rPr>
        <w:t>a motivációs levél</w:t>
      </w:r>
      <w:r w:rsidRPr="0043325E">
        <w:rPr>
          <w:rFonts w:ascii="Garamond" w:eastAsia="Times New Roman" w:hAnsi="Garamond" w:cs="Times New Roman"/>
          <w:b/>
          <w:bCs/>
          <w:u w:val="single"/>
          <w:lang w:eastAsia="hu-HU"/>
        </w:rPr>
        <w:t xml:space="preserve"> alapján adható pontok: </w:t>
      </w:r>
    </w:p>
    <w:p w14:paraId="31511DFF" w14:textId="77777777" w:rsidR="0043325E" w:rsidRPr="0043325E" w:rsidRDefault="0043325E" w:rsidP="0043325E">
      <w:pPr>
        <w:pStyle w:val="Listaszerbekezds"/>
        <w:spacing w:after="0" w:line="240" w:lineRule="auto"/>
        <w:ind w:left="1080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0FF89116" w14:textId="77777777" w:rsidR="0043325E" w:rsidRDefault="0043325E" w:rsidP="0043325E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motivációs levél értékelése, 1-5 pont</w:t>
      </w:r>
    </w:p>
    <w:p w14:paraId="4DE2BD7A" w14:textId="2D2BB83B" w:rsidR="0043325E" w:rsidRDefault="0043325E">
      <w:pPr>
        <w:spacing w:line="259" w:lineRule="auto"/>
        <w:rPr>
          <w:rFonts w:ascii="Garamond" w:eastAsia="Times New Roman" w:hAnsi="Garamond" w:cs="Times New Roman"/>
          <w:bCs/>
          <w:lang w:eastAsia="hu-HU"/>
        </w:rPr>
      </w:pPr>
    </w:p>
    <w:sectPr w:rsidR="004332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322BA" w14:textId="77777777" w:rsidR="009C051F" w:rsidRDefault="009C051F" w:rsidP="007165C4">
      <w:pPr>
        <w:spacing w:after="0" w:line="240" w:lineRule="auto"/>
      </w:pPr>
      <w:r>
        <w:separator/>
      </w:r>
    </w:p>
  </w:endnote>
  <w:endnote w:type="continuationSeparator" w:id="0">
    <w:p w14:paraId="7F638A96" w14:textId="77777777" w:rsidR="009C051F" w:rsidRDefault="009C051F" w:rsidP="0071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1487" w14:textId="203FB0EF" w:rsidR="007165C4" w:rsidRDefault="007165C4" w:rsidP="007165C4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12ACD5" wp14:editId="5C7D4EB5">
          <wp:simplePos x="0" y="0"/>
          <wp:positionH relativeFrom="page">
            <wp:posOffset>3424555</wp:posOffset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EFOP-3.9.2-16-2017-00037</w:t>
    </w:r>
  </w:p>
  <w:p w14:paraId="004F30E0" w14:textId="77777777" w:rsidR="007165C4" w:rsidRPr="00EA3043" w:rsidRDefault="007165C4" w:rsidP="007165C4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sz w:val="18"/>
        <w:szCs w:val="18"/>
        <w:lang w:eastAsia="x-none"/>
      </w:rPr>
      <w:t>„</w:t>
    </w:r>
    <w:r w:rsidRPr="00EC64CC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Humán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közszolgáltatások fejlesztése Sátoraljaújhelyen és környékén”</w:t>
    </w:r>
  </w:p>
  <w:p w14:paraId="79454659" w14:textId="1B1C1AE0" w:rsidR="007165C4" w:rsidRDefault="007165C4">
    <w:pPr>
      <w:pStyle w:val="llb"/>
    </w:pPr>
  </w:p>
  <w:p w14:paraId="281CF0E3" w14:textId="77777777" w:rsidR="007165C4" w:rsidRDefault="007165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85073" w14:textId="77777777" w:rsidR="009C051F" w:rsidRDefault="009C051F" w:rsidP="007165C4">
      <w:pPr>
        <w:spacing w:after="0" w:line="240" w:lineRule="auto"/>
      </w:pPr>
      <w:r>
        <w:separator/>
      </w:r>
    </w:p>
  </w:footnote>
  <w:footnote w:type="continuationSeparator" w:id="0">
    <w:p w14:paraId="00D28643" w14:textId="77777777" w:rsidR="009C051F" w:rsidRDefault="009C051F" w:rsidP="0071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128E"/>
    <w:multiLevelType w:val="hybridMultilevel"/>
    <w:tmpl w:val="34029C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119F"/>
    <w:multiLevelType w:val="hybridMultilevel"/>
    <w:tmpl w:val="577467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4DC0"/>
    <w:multiLevelType w:val="hybridMultilevel"/>
    <w:tmpl w:val="C834FDBC"/>
    <w:lvl w:ilvl="0" w:tplc="26A4ABD6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F844E3"/>
    <w:multiLevelType w:val="hybridMultilevel"/>
    <w:tmpl w:val="F6907508"/>
    <w:lvl w:ilvl="0" w:tplc="B84CC5F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E3933"/>
    <w:multiLevelType w:val="hybridMultilevel"/>
    <w:tmpl w:val="AC025A22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659"/>
    <w:multiLevelType w:val="hybridMultilevel"/>
    <w:tmpl w:val="22AC73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805D4"/>
    <w:multiLevelType w:val="hybridMultilevel"/>
    <w:tmpl w:val="9AB6BE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A962A3"/>
    <w:multiLevelType w:val="hybridMultilevel"/>
    <w:tmpl w:val="103410E8"/>
    <w:lvl w:ilvl="0" w:tplc="5D3054E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E0965"/>
    <w:multiLevelType w:val="hybridMultilevel"/>
    <w:tmpl w:val="89C025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92ED3"/>
    <w:multiLevelType w:val="hybridMultilevel"/>
    <w:tmpl w:val="227AF4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0CF0"/>
    <w:multiLevelType w:val="hybridMultilevel"/>
    <w:tmpl w:val="4DAE99AC"/>
    <w:lvl w:ilvl="0" w:tplc="08EA50B2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CD7810"/>
    <w:multiLevelType w:val="hybridMultilevel"/>
    <w:tmpl w:val="A8E6EDB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4C5E41"/>
    <w:multiLevelType w:val="hybridMultilevel"/>
    <w:tmpl w:val="C758FEDA"/>
    <w:lvl w:ilvl="0" w:tplc="CA1E8390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23AB1"/>
    <w:multiLevelType w:val="hybridMultilevel"/>
    <w:tmpl w:val="3062A6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E7223A"/>
    <w:multiLevelType w:val="hybridMultilevel"/>
    <w:tmpl w:val="F95E30C0"/>
    <w:lvl w:ilvl="0" w:tplc="CB74D406">
      <w:start w:val="1"/>
      <w:numFmt w:val="lowerLetter"/>
      <w:lvlText w:val="%1)"/>
      <w:lvlJc w:val="left"/>
      <w:pPr>
        <w:ind w:left="1068" w:hanging="360"/>
      </w:pPr>
      <w:rPr>
        <w:rFonts w:ascii="Garamond" w:eastAsia="Times New Roman" w:hAnsi="Garamond"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23C3A"/>
    <w:multiLevelType w:val="hybridMultilevel"/>
    <w:tmpl w:val="1448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14DF9"/>
    <w:multiLevelType w:val="hybridMultilevel"/>
    <w:tmpl w:val="1F8EE9F8"/>
    <w:lvl w:ilvl="0" w:tplc="040E0017">
      <w:start w:val="1"/>
      <w:numFmt w:val="lowerLetter"/>
      <w:lvlText w:val="%1)"/>
      <w:lvlJc w:val="left"/>
      <w:pPr>
        <w:ind w:left="1560" w:hanging="360"/>
      </w:pPr>
    </w:lvl>
    <w:lvl w:ilvl="1" w:tplc="040E0019">
      <w:start w:val="1"/>
      <w:numFmt w:val="lowerLetter"/>
      <w:lvlText w:val="%2."/>
      <w:lvlJc w:val="left"/>
      <w:pPr>
        <w:ind w:left="2280" w:hanging="360"/>
      </w:pPr>
    </w:lvl>
    <w:lvl w:ilvl="2" w:tplc="040E001B">
      <w:start w:val="1"/>
      <w:numFmt w:val="lowerRoman"/>
      <w:lvlText w:val="%3."/>
      <w:lvlJc w:val="right"/>
      <w:pPr>
        <w:ind w:left="3000" w:hanging="180"/>
      </w:pPr>
    </w:lvl>
    <w:lvl w:ilvl="3" w:tplc="040E000F">
      <w:start w:val="1"/>
      <w:numFmt w:val="decimal"/>
      <w:lvlText w:val="%4."/>
      <w:lvlJc w:val="left"/>
      <w:pPr>
        <w:ind w:left="3720" w:hanging="360"/>
      </w:pPr>
    </w:lvl>
    <w:lvl w:ilvl="4" w:tplc="040E0019">
      <w:start w:val="1"/>
      <w:numFmt w:val="lowerLetter"/>
      <w:lvlText w:val="%5."/>
      <w:lvlJc w:val="left"/>
      <w:pPr>
        <w:ind w:left="4440" w:hanging="360"/>
      </w:pPr>
    </w:lvl>
    <w:lvl w:ilvl="5" w:tplc="040E001B">
      <w:start w:val="1"/>
      <w:numFmt w:val="lowerRoman"/>
      <w:lvlText w:val="%6."/>
      <w:lvlJc w:val="right"/>
      <w:pPr>
        <w:ind w:left="5160" w:hanging="180"/>
      </w:pPr>
    </w:lvl>
    <w:lvl w:ilvl="6" w:tplc="040E000F">
      <w:start w:val="1"/>
      <w:numFmt w:val="decimal"/>
      <w:lvlText w:val="%7."/>
      <w:lvlJc w:val="left"/>
      <w:pPr>
        <w:ind w:left="5880" w:hanging="360"/>
      </w:pPr>
    </w:lvl>
    <w:lvl w:ilvl="7" w:tplc="040E0019">
      <w:start w:val="1"/>
      <w:numFmt w:val="lowerLetter"/>
      <w:lvlText w:val="%8."/>
      <w:lvlJc w:val="left"/>
      <w:pPr>
        <w:ind w:left="6600" w:hanging="360"/>
      </w:pPr>
    </w:lvl>
    <w:lvl w:ilvl="8" w:tplc="040E001B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6B946C7D"/>
    <w:multiLevelType w:val="hybridMultilevel"/>
    <w:tmpl w:val="BEBCB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B4DED"/>
    <w:multiLevelType w:val="hybridMultilevel"/>
    <w:tmpl w:val="67A0F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87EE4"/>
    <w:multiLevelType w:val="hybridMultilevel"/>
    <w:tmpl w:val="7ED64BAE"/>
    <w:lvl w:ilvl="0" w:tplc="18A03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3D4103"/>
    <w:multiLevelType w:val="hybridMultilevel"/>
    <w:tmpl w:val="829E8EF4"/>
    <w:lvl w:ilvl="0" w:tplc="D7C66792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D71669"/>
    <w:multiLevelType w:val="hybridMultilevel"/>
    <w:tmpl w:val="D9E23ACA"/>
    <w:lvl w:ilvl="0" w:tplc="040E0017">
      <w:start w:val="1"/>
      <w:numFmt w:val="lowerLetter"/>
      <w:lvlText w:val="%1)"/>
      <w:lvlJc w:val="left"/>
      <w:pPr>
        <w:ind w:left="1680" w:hanging="360"/>
      </w:pPr>
    </w:lvl>
    <w:lvl w:ilvl="1" w:tplc="040E0019">
      <w:start w:val="1"/>
      <w:numFmt w:val="lowerLetter"/>
      <w:lvlText w:val="%2."/>
      <w:lvlJc w:val="left"/>
      <w:pPr>
        <w:ind w:left="2400" w:hanging="360"/>
      </w:pPr>
    </w:lvl>
    <w:lvl w:ilvl="2" w:tplc="040E001B">
      <w:start w:val="1"/>
      <w:numFmt w:val="lowerRoman"/>
      <w:lvlText w:val="%3."/>
      <w:lvlJc w:val="right"/>
      <w:pPr>
        <w:ind w:left="3120" w:hanging="180"/>
      </w:pPr>
    </w:lvl>
    <w:lvl w:ilvl="3" w:tplc="040E000F">
      <w:start w:val="1"/>
      <w:numFmt w:val="decimal"/>
      <w:lvlText w:val="%4."/>
      <w:lvlJc w:val="left"/>
      <w:pPr>
        <w:ind w:left="3840" w:hanging="360"/>
      </w:pPr>
    </w:lvl>
    <w:lvl w:ilvl="4" w:tplc="040E0019">
      <w:start w:val="1"/>
      <w:numFmt w:val="lowerLetter"/>
      <w:lvlText w:val="%5."/>
      <w:lvlJc w:val="left"/>
      <w:pPr>
        <w:ind w:left="4560" w:hanging="360"/>
      </w:pPr>
    </w:lvl>
    <w:lvl w:ilvl="5" w:tplc="040E001B">
      <w:start w:val="1"/>
      <w:numFmt w:val="lowerRoman"/>
      <w:lvlText w:val="%6."/>
      <w:lvlJc w:val="right"/>
      <w:pPr>
        <w:ind w:left="5280" w:hanging="180"/>
      </w:pPr>
    </w:lvl>
    <w:lvl w:ilvl="6" w:tplc="040E000F">
      <w:start w:val="1"/>
      <w:numFmt w:val="decimal"/>
      <w:lvlText w:val="%7."/>
      <w:lvlJc w:val="left"/>
      <w:pPr>
        <w:ind w:left="6000" w:hanging="360"/>
      </w:pPr>
    </w:lvl>
    <w:lvl w:ilvl="7" w:tplc="040E0019">
      <w:start w:val="1"/>
      <w:numFmt w:val="lowerLetter"/>
      <w:lvlText w:val="%8."/>
      <w:lvlJc w:val="left"/>
      <w:pPr>
        <w:ind w:left="6720" w:hanging="360"/>
      </w:pPr>
    </w:lvl>
    <w:lvl w:ilvl="8" w:tplc="040E001B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75FF18D8"/>
    <w:multiLevelType w:val="hybridMultilevel"/>
    <w:tmpl w:val="85F0DA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0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AD"/>
    <w:rsid w:val="000C01A6"/>
    <w:rsid w:val="000D7756"/>
    <w:rsid w:val="00131729"/>
    <w:rsid w:val="001E5645"/>
    <w:rsid w:val="00212CA7"/>
    <w:rsid w:val="00216EDF"/>
    <w:rsid w:val="00227C6C"/>
    <w:rsid w:val="0024366A"/>
    <w:rsid w:val="0026196B"/>
    <w:rsid w:val="002B0FEE"/>
    <w:rsid w:val="00322F3D"/>
    <w:rsid w:val="00376199"/>
    <w:rsid w:val="003C2EFA"/>
    <w:rsid w:val="0042734E"/>
    <w:rsid w:val="00430D6E"/>
    <w:rsid w:val="0043325E"/>
    <w:rsid w:val="004340B4"/>
    <w:rsid w:val="004E21BC"/>
    <w:rsid w:val="006D62D2"/>
    <w:rsid w:val="006F2BC4"/>
    <w:rsid w:val="006F4C65"/>
    <w:rsid w:val="007165C4"/>
    <w:rsid w:val="007530B6"/>
    <w:rsid w:val="009C051F"/>
    <w:rsid w:val="009C4A79"/>
    <w:rsid w:val="00A751C6"/>
    <w:rsid w:val="00AE4A4E"/>
    <w:rsid w:val="00B15E0C"/>
    <w:rsid w:val="00B27807"/>
    <w:rsid w:val="00B74D7C"/>
    <w:rsid w:val="00B80DA3"/>
    <w:rsid w:val="00BA65FB"/>
    <w:rsid w:val="00BD51DF"/>
    <w:rsid w:val="00CE4072"/>
    <w:rsid w:val="00DD4883"/>
    <w:rsid w:val="00E42105"/>
    <w:rsid w:val="00E53BAF"/>
    <w:rsid w:val="00EC370D"/>
    <w:rsid w:val="00EC7AB7"/>
    <w:rsid w:val="00F462AD"/>
    <w:rsid w:val="00F53CE0"/>
    <w:rsid w:val="00F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9B4F"/>
  <w15:chartTrackingRefBased/>
  <w15:docId w15:val="{A1EC7A7E-AE3C-4355-B108-C54AFF0E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62A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62AD"/>
    <w:pPr>
      <w:ind w:left="720"/>
      <w:contextualSpacing/>
    </w:pPr>
  </w:style>
  <w:style w:type="table" w:customStyle="1" w:styleId="Rcsostblzat7">
    <w:name w:val="Rácsos táblázat7"/>
    <w:basedOn w:val="Normltblzat"/>
    <w:next w:val="Rcsostblzat"/>
    <w:uiPriority w:val="59"/>
    <w:rsid w:val="00433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csostblzat">
    <w:name w:val="Table Grid"/>
    <w:basedOn w:val="Normltblzat"/>
    <w:uiPriority w:val="39"/>
    <w:rsid w:val="0043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65C4"/>
  </w:style>
  <w:style w:type="paragraph" w:styleId="llb">
    <w:name w:val="footer"/>
    <w:basedOn w:val="Norml"/>
    <w:link w:val="llbChar"/>
    <w:uiPriority w:val="99"/>
    <w:unhideWhenUsed/>
    <w:rsid w:val="0071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942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Tamás Kánya</cp:lastModifiedBy>
  <cp:revision>4</cp:revision>
  <cp:lastPrinted>2019-05-07T06:21:00Z</cp:lastPrinted>
  <dcterms:created xsi:type="dcterms:W3CDTF">2020-11-30T08:24:00Z</dcterms:created>
  <dcterms:modified xsi:type="dcterms:W3CDTF">2020-12-09T08:25:00Z</dcterms:modified>
</cp:coreProperties>
</file>